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1B40E" w14:textId="489227E7" w:rsidR="00297C88" w:rsidRPr="00DC0DE6" w:rsidRDefault="00F60F14" w:rsidP="00F60F14">
      <w:pPr>
        <w:ind w:left="-90" w:firstLine="90"/>
        <w:rPr>
          <w:b/>
          <w:bCs/>
          <w:sz w:val="40"/>
          <w:szCs w:val="40"/>
        </w:rPr>
      </w:pPr>
      <w:r w:rsidRPr="00DC0DE6">
        <w:rPr>
          <w:b/>
          <w:bCs/>
          <w:sz w:val="40"/>
          <w:szCs w:val="40"/>
        </w:rPr>
        <w:t xml:space="preserve">QUWF Tractor </w:t>
      </w:r>
      <w:r w:rsidRPr="00DC0DE6">
        <w:rPr>
          <w:b/>
          <w:bCs/>
          <w:color w:val="FF6600"/>
          <w:sz w:val="40"/>
          <w:szCs w:val="40"/>
        </w:rPr>
        <w:t>Safety Bulletin</w:t>
      </w:r>
      <w:r w:rsidRPr="00DC0DE6">
        <w:rPr>
          <w:b/>
          <w:bCs/>
          <w:sz w:val="40"/>
          <w:szCs w:val="40"/>
        </w:rPr>
        <w:t xml:space="preserve"> – Tractor Roll Over</w:t>
      </w:r>
      <w:r w:rsidR="00D7770C" w:rsidRPr="00DC0DE6">
        <w:rPr>
          <w:b/>
          <w:bCs/>
          <w:sz w:val="40"/>
          <w:szCs w:val="40"/>
        </w:rPr>
        <w:t>/Flip Over</w:t>
      </w:r>
    </w:p>
    <w:p w14:paraId="567A984B" w14:textId="2627C86E" w:rsidR="00F60F14" w:rsidRPr="00022CBF" w:rsidRDefault="00F60F14" w:rsidP="00022CBF">
      <w:pPr>
        <w:rPr>
          <w:sz w:val="24"/>
          <w:szCs w:val="24"/>
        </w:rPr>
      </w:pPr>
      <w:r w:rsidRPr="00022CBF">
        <w:rPr>
          <w:sz w:val="24"/>
          <w:szCs w:val="24"/>
        </w:rPr>
        <w:t xml:space="preserve">With so many getting into hobby farming, buying tractors for wildlife habitat work or putting in food plots, all should know the </w:t>
      </w:r>
      <w:r w:rsidRPr="00C4491C">
        <w:rPr>
          <w:i/>
          <w:iCs/>
          <w:sz w:val="24"/>
          <w:szCs w:val="24"/>
        </w:rPr>
        <w:t>danger areas of tractor operation</w:t>
      </w:r>
      <w:r w:rsidRPr="00022CBF">
        <w:rPr>
          <w:sz w:val="24"/>
          <w:szCs w:val="24"/>
        </w:rPr>
        <w:t>.</w:t>
      </w:r>
    </w:p>
    <w:p w14:paraId="111F3ACD" w14:textId="544AD649" w:rsidR="00F60F14" w:rsidRDefault="00F60F14" w:rsidP="00022CBF">
      <w:pPr>
        <w:rPr>
          <w:sz w:val="24"/>
          <w:szCs w:val="24"/>
        </w:rPr>
      </w:pPr>
      <w:r w:rsidRPr="00022CBF">
        <w:rPr>
          <w:sz w:val="24"/>
          <w:szCs w:val="24"/>
        </w:rPr>
        <w:t xml:space="preserve">The number one cause of death on a tractor is </w:t>
      </w:r>
      <w:r w:rsidRPr="00022CBF">
        <w:rPr>
          <w:i/>
          <w:iCs/>
          <w:sz w:val="24"/>
          <w:szCs w:val="24"/>
          <w:u w:val="single"/>
        </w:rPr>
        <w:t>roll over.</w:t>
      </w:r>
      <w:r w:rsidRPr="00022CBF">
        <w:rPr>
          <w:sz w:val="24"/>
          <w:szCs w:val="24"/>
        </w:rPr>
        <w:t xml:space="preserve"> Tractors are fun to operate but like any machine</w:t>
      </w:r>
      <w:r w:rsidR="00895808">
        <w:rPr>
          <w:sz w:val="24"/>
          <w:szCs w:val="24"/>
        </w:rPr>
        <w:t xml:space="preserve">, </w:t>
      </w:r>
      <w:r w:rsidRPr="00022CBF">
        <w:rPr>
          <w:sz w:val="24"/>
          <w:szCs w:val="24"/>
        </w:rPr>
        <w:t xml:space="preserve">from a lawn mower to a jet aircraft, you have to know the limitations and operating envelopes they perform best in. </w:t>
      </w:r>
      <w:r w:rsidR="00D7770C">
        <w:rPr>
          <w:sz w:val="24"/>
          <w:szCs w:val="24"/>
        </w:rPr>
        <w:t>T</w:t>
      </w:r>
      <w:r w:rsidRPr="00022CBF">
        <w:rPr>
          <w:sz w:val="24"/>
          <w:szCs w:val="24"/>
        </w:rPr>
        <w:t xml:space="preserve">hen too, you must know the </w:t>
      </w:r>
      <w:r w:rsidRPr="00895808">
        <w:rPr>
          <w:i/>
          <w:iCs/>
          <w:color w:val="FF0000"/>
          <w:sz w:val="24"/>
          <w:szCs w:val="24"/>
        </w:rPr>
        <w:t xml:space="preserve">danger zones </w:t>
      </w:r>
      <w:r w:rsidRPr="00022CBF">
        <w:rPr>
          <w:sz w:val="24"/>
          <w:szCs w:val="24"/>
        </w:rPr>
        <w:t>where you should not be operating the tractor.</w:t>
      </w:r>
    </w:p>
    <w:p w14:paraId="22C3BDE5" w14:textId="5D2C8362" w:rsidR="00967C23" w:rsidRDefault="00967C23" w:rsidP="00022CBF">
      <w:pPr>
        <w:rPr>
          <w:sz w:val="24"/>
          <w:szCs w:val="24"/>
        </w:rPr>
      </w:pPr>
      <w:r>
        <w:rPr>
          <w:noProof/>
          <w:sz w:val="24"/>
          <w:szCs w:val="24"/>
        </w:rPr>
        <w:drawing>
          <wp:anchor distT="0" distB="0" distL="114300" distR="114300" simplePos="0" relativeHeight="251658240" behindDoc="1" locked="0" layoutInCell="1" allowOverlap="1" wp14:anchorId="3FFB3D5C" wp14:editId="46270170">
            <wp:simplePos x="0" y="0"/>
            <wp:positionH relativeFrom="column">
              <wp:posOffset>49530</wp:posOffset>
            </wp:positionH>
            <wp:positionV relativeFrom="paragraph">
              <wp:posOffset>758190</wp:posOffset>
            </wp:positionV>
            <wp:extent cx="3403600" cy="2552700"/>
            <wp:effectExtent l="0" t="0" r="6350" b="0"/>
            <wp:wrapTight wrapText="bothSides">
              <wp:wrapPolygon edited="0">
                <wp:start x="0" y="0"/>
                <wp:lineTo x="0" y="21439"/>
                <wp:lineTo x="21519" y="21439"/>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14:sizeRelH relativeFrom="page">
              <wp14:pctWidth>0</wp14:pctWidth>
            </wp14:sizeRelH>
            <wp14:sizeRelV relativeFrom="page">
              <wp14:pctHeight>0</wp14:pctHeight>
            </wp14:sizeRelV>
          </wp:anchor>
        </w:drawing>
      </w:r>
      <w:r w:rsidR="00022CBF">
        <w:rPr>
          <w:sz w:val="24"/>
          <w:szCs w:val="24"/>
        </w:rPr>
        <w:t>The tractor has a central center of gravity (CG), all equipment does, that point when stable is a 90</w:t>
      </w:r>
      <w:r w:rsidR="00005410">
        <w:rPr>
          <w:sz w:val="24"/>
          <w:szCs w:val="24"/>
        </w:rPr>
        <w:t>-</w:t>
      </w:r>
      <w:r w:rsidR="00022CBF">
        <w:rPr>
          <w:sz w:val="24"/>
          <w:szCs w:val="24"/>
        </w:rPr>
        <w:t xml:space="preserve">degree angle to the ground. Think of it like putting a carpenter’s square on the ground </w:t>
      </w:r>
      <w:r w:rsidR="00CF6264">
        <w:rPr>
          <w:sz w:val="24"/>
          <w:szCs w:val="24"/>
        </w:rPr>
        <w:t xml:space="preserve">or a plumb bob </w:t>
      </w:r>
      <w:r w:rsidR="00022CBF">
        <w:rPr>
          <w:sz w:val="24"/>
          <w:szCs w:val="24"/>
        </w:rPr>
        <w:t xml:space="preserve">and drawing a line to the stable center of mass of the equipment. On tractors, that point </w:t>
      </w:r>
      <w:r w:rsidR="006535E5">
        <w:rPr>
          <w:sz w:val="24"/>
          <w:szCs w:val="24"/>
        </w:rPr>
        <w:t xml:space="preserve">normally </w:t>
      </w:r>
      <w:r w:rsidR="00022CBF">
        <w:rPr>
          <w:sz w:val="24"/>
          <w:szCs w:val="24"/>
        </w:rPr>
        <w:t xml:space="preserve">is the power take off shaft. </w:t>
      </w:r>
    </w:p>
    <w:p w14:paraId="1E6DB3BD" w14:textId="408F6055" w:rsidR="006535E5" w:rsidRDefault="006535E5" w:rsidP="00022CBF">
      <w:pPr>
        <w:rPr>
          <w:sz w:val="24"/>
          <w:szCs w:val="24"/>
        </w:rPr>
      </w:pPr>
      <w:r w:rsidRPr="006535E5">
        <w:rPr>
          <w:b/>
          <w:bCs/>
          <w:sz w:val="24"/>
          <w:szCs w:val="24"/>
        </w:rPr>
        <w:t xml:space="preserve">NOTE: </w:t>
      </w:r>
      <w:r>
        <w:rPr>
          <w:sz w:val="24"/>
          <w:szCs w:val="24"/>
        </w:rPr>
        <w:t xml:space="preserve">the CG can be higher if you have a large cab or tractor which makes your approach to the </w:t>
      </w:r>
      <w:r w:rsidRPr="006535E5">
        <w:rPr>
          <w:b/>
          <w:bCs/>
          <w:sz w:val="24"/>
          <w:szCs w:val="24"/>
          <w:highlight w:val="yellow"/>
        </w:rPr>
        <w:t>CAUTION LINE</w:t>
      </w:r>
      <w:r>
        <w:rPr>
          <w:sz w:val="24"/>
          <w:szCs w:val="24"/>
        </w:rPr>
        <w:t xml:space="preserve"> faster.</w:t>
      </w:r>
    </w:p>
    <w:p w14:paraId="64722C93" w14:textId="174F9C85" w:rsidR="00022CBF" w:rsidRDefault="00022CBF" w:rsidP="00022CBF">
      <w:pPr>
        <w:rPr>
          <w:sz w:val="24"/>
          <w:szCs w:val="24"/>
        </w:rPr>
      </w:pPr>
      <w:r>
        <w:rPr>
          <w:sz w:val="24"/>
          <w:szCs w:val="24"/>
        </w:rPr>
        <w:t xml:space="preserve">When on flat ground you are in </w:t>
      </w:r>
      <w:r w:rsidRPr="006535E5">
        <w:rPr>
          <w:b/>
          <w:bCs/>
          <w:sz w:val="24"/>
          <w:szCs w:val="24"/>
          <w:highlight w:val="green"/>
        </w:rPr>
        <w:t>perfect CG</w:t>
      </w:r>
      <w:r>
        <w:rPr>
          <w:sz w:val="24"/>
          <w:szCs w:val="24"/>
        </w:rPr>
        <w:t xml:space="preserve"> conditions and the equipment and the attachments are stable</w:t>
      </w:r>
      <w:r w:rsidR="0004770E">
        <w:rPr>
          <w:sz w:val="24"/>
          <w:szCs w:val="24"/>
        </w:rPr>
        <w:t xml:space="preserve"> (photo at left).</w:t>
      </w:r>
    </w:p>
    <w:p w14:paraId="48A6584D" w14:textId="3AD0308F" w:rsidR="00967C23" w:rsidRDefault="00B7418E" w:rsidP="00022CBF">
      <w:pPr>
        <w:rPr>
          <w:sz w:val="24"/>
          <w:szCs w:val="24"/>
        </w:rPr>
      </w:pPr>
      <w:r>
        <w:rPr>
          <w:sz w:val="24"/>
          <w:szCs w:val="24"/>
        </w:rPr>
        <w:t xml:space="preserve">As you traverse side hills the angle of the CG changes, increasing the potential for rollover. </w:t>
      </w:r>
    </w:p>
    <w:p w14:paraId="40DB696C" w14:textId="7A203921" w:rsidR="00B7418E" w:rsidRDefault="00B7418E" w:rsidP="00022CBF">
      <w:pPr>
        <w:rPr>
          <w:sz w:val="24"/>
          <w:szCs w:val="24"/>
        </w:rPr>
      </w:pPr>
      <w:r>
        <w:rPr>
          <w:sz w:val="24"/>
          <w:szCs w:val="24"/>
        </w:rPr>
        <w:t>Imagine that CG line as a plum</w:t>
      </w:r>
      <w:r w:rsidR="00F9478B">
        <w:rPr>
          <w:sz w:val="24"/>
          <w:szCs w:val="24"/>
        </w:rPr>
        <w:t>b</w:t>
      </w:r>
      <w:r>
        <w:rPr>
          <w:sz w:val="24"/>
          <w:szCs w:val="24"/>
        </w:rPr>
        <w:t xml:space="preserve"> bob swinging from the PTO shaft, as you tilt the tractor in either direction, the plumb bob heads towards the edge of the tire.</w:t>
      </w:r>
    </w:p>
    <w:p w14:paraId="3DEC8BA5" w14:textId="27FFEBE9" w:rsidR="00B7418E" w:rsidRDefault="00B7418E" w:rsidP="00022CBF">
      <w:pPr>
        <w:rPr>
          <w:sz w:val="24"/>
          <w:szCs w:val="24"/>
        </w:rPr>
      </w:pPr>
      <w:r>
        <w:rPr>
          <w:sz w:val="24"/>
          <w:szCs w:val="24"/>
        </w:rPr>
        <w:t xml:space="preserve">As the imaginary plumb bob line hits the </w:t>
      </w:r>
      <w:r w:rsidR="006D2AB5">
        <w:rPr>
          <w:sz w:val="24"/>
          <w:szCs w:val="24"/>
        </w:rPr>
        <w:t xml:space="preserve">inside </w:t>
      </w:r>
      <w:r>
        <w:rPr>
          <w:sz w:val="24"/>
          <w:szCs w:val="24"/>
        </w:rPr>
        <w:t xml:space="preserve">edge of the tire that is your </w:t>
      </w:r>
      <w:r w:rsidRPr="006535E5">
        <w:rPr>
          <w:b/>
          <w:bCs/>
          <w:sz w:val="24"/>
          <w:szCs w:val="24"/>
          <w:highlight w:val="yellow"/>
        </w:rPr>
        <w:t xml:space="preserve">CAUTION </w:t>
      </w:r>
      <w:r w:rsidR="006535E5" w:rsidRPr="006535E5">
        <w:rPr>
          <w:b/>
          <w:bCs/>
          <w:sz w:val="24"/>
          <w:szCs w:val="24"/>
          <w:highlight w:val="yellow"/>
        </w:rPr>
        <w:t>LINE</w:t>
      </w:r>
      <w:r>
        <w:rPr>
          <w:sz w:val="24"/>
          <w:szCs w:val="24"/>
        </w:rPr>
        <w:t>. Proceeding to a greater angle across the tire</w:t>
      </w:r>
      <w:r w:rsidR="00F9478B">
        <w:rPr>
          <w:sz w:val="24"/>
          <w:szCs w:val="24"/>
        </w:rPr>
        <w:t>’</w:t>
      </w:r>
      <w:r>
        <w:rPr>
          <w:sz w:val="24"/>
          <w:szCs w:val="24"/>
        </w:rPr>
        <w:t>s width, increase</w:t>
      </w:r>
      <w:r w:rsidR="00967C23">
        <w:rPr>
          <w:sz w:val="24"/>
          <w:szCs w:val="24"/>
        </w:rPr>
        <w:t>s</w:t>
      </w:r>
      <w:r>
        <w:rPr>
          <w:sz w:val="24"/>
          <w:szCs w:val="24"/>
        </w:rPr>
        <w:t xml:space="preserve"> the potential for rollover quickly</w:t>
      </w:r>
      <w:r w:rsidR="0004770E">
        <w:rPr>
          <w:sz w:val="24"/>
          <w:szCs w:val="24"/>
        </w:rPr>
        <w:t xml:space="preserve"> (photo below right).</w:t>
      </w:r>
    </w:p>
    <w:p w14:paraId="3A9759CE" w14:textId="3C834402" w:rsidR="00B7418E" w:rsidRDefault="006D1D84" w:rsidP="00022CBF">
      <w:pPr>
        <w:rPr>
          <w:sz w:val="24"/>
          <w:szCs w:val="24"/>
        </w:rPr>
      </w:pPr>
      <w:r>
        <w:rPr>
          <w:noProof/>
          <w:sz w:val="24"/>
          <w:szCs w:val="24"/>
        </w:rPr>
        <w:drawing>
          <wp:anchor distT="0" distB="0" distL="114300" distR="114300" simplePos="0" relativeHeight="251660288" behindDoc="1" locked="0" layoutInCell="1" allowOverlap="1" wp14:anchorId="3BAEAA7D" wp14:editId="6B920846">
            <wp:simplePos x="0" y="0"/>
            <wp:positionH relativeFrom="column">
              <wp:posOffset>3039110</wp:posOffset>
            </wp:positionH>
            <wp:positionV relativeFrom="paragraph">
              <wp:posOffset>49530</wp:posOffset>
            </wp:positionV>
            <wp:extent cx="3233420" cy="2425065"/>
            <wp:effectExtent l="0" t="0" r="5080" b="0"/>
            <wp:wrapTight wrapText="bothSides">
              <wp:wrapPolygon edited="0">
                <wp:start x="0" y="0"/>
                <wp:lineTo x="0" y="21379"/>
                <wp:lineTo x="21507" y="21379"/>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3420" cy="2425065"/>
                    </a:xfrm>
                    <a:prstGeom prst="rect">
                      <a:avLst/>
                    </a:prstGeom>
                  </pic:spPr>
                </pic:pic>
              </a:graphicData>
            </a:graphic>
            <wp14:sizeRelH relativeFrom="page">
              <wp14:pctWidth>0</wp14:pctWidth>
            </wp14:sizeRelH>
            <wp14:sizeRelV relativeFrom="page">
              <wp14:pctHeight>0</wp14:pctHeight>
            </wp14:sizeRelV>
          </wp:anchor>
        </w:drawing>
      </w:r>
      <w:r w:rsidR="00B7418E">
        <w:rPr>
          <w:sz w:val="24"/>
          <w:szCs w:val="24"/>
        </w:rPr>
        <w:t xml:space="preserve">If you tilt </w:t>
      </w:r>
      <w:r w:rsidR="00967C23">
        <w:rPr>
          <w:sz w:val="24"/>
          <w:szCs w:val="24"/>
        </w:rPr>
        <w:t xml:space="preserve">the tractor </w:t>
      </w:r>
      <w:r w:rsidR="00B7418E">
        <w:rPr>
          <w:sz w:val="24"/>
          <w:szCs w:val="24"/>
        </w:rPr>
        <w:t xml:space="preserve">to the point the imaginary CG line hits the outside </w:t>
      </w:r>
      <w:r w:rsidR="0004770E">
        <w:rPr>
          <w:sz w:val="24"/>
          <w:szCs w:val="24"/>
        </w:rPr>
        <w:t xml:space="preserve">edge </w:t>
      </w:r>
      <w:r w:rsidR="00B7418E">
        <w:rPr>
          <w:sz w:val="24"/>
          <w:szCs w:val="24"/>
        </w:rPr>
        <w:t xml:space="preserve">of the tire, </w:t>
      </w:r>
      <w:r w:rsidR="006535E5">
        <w:rPr>
          <w:sz w:val="24"/>
          <w:szCs w:val="24"/>
        </w:rPr>
        <w:t xml:space="preserve">the </w:t>
      </w:r>
      <w:r w:rsidR="006535E5" w:rsidRPr="006535E5">
        <w:rPr>
          <w:b/>
          <w:bCs/>
          <w:color w:val="FF0000"/>
          <w:sz w:val="24"/>
          <w:szCs w:val="24"/>
        </w:rPr>
        <w:t>DANGER</w:t>
      </w:r>
      <w:r w:rsidR="006535E5" w:rsidRPr="006535E5">
        <w:rPr>
          <w:color w:val="FF0000"/>
          <w:sz w:val="24"/>
          <w:szCs w:val="24"/>
        </w:rPr>
        <w:t xml:space="preserve"> </w:t>
      </w:r>
      <w:r w:rsidR="006535E5" w:rsidRPr="006535E5">
        <w:rPr>
          <w:b/>
          <w:bCs/>
          <w:color w:val="FF0000"/>
          <w:sz w:val="24"/>
          <w:szCs w:val="24"/>
        </w:rPr>
        <w:t>LINE</w:t>
      </w:r>
      <w:r w:rsidR="006535E5">
        <w:rPr>
          <w:sz w:val="24"/>
          <w:szCs w:val="24"/>
        </w:rPr>
        <w:t xml:space="preserve">, </w:t>
      </w:r>
      <w:r w:rsidR="00B7418E">
        <w:rPr>
          <w:sz w:val="24"/>
          <w:szCs w:val="24"/>
        </w:rPr>
        <w:t xml:space="preserve">roll over will occur and so fast you will not </w:t>
      </w:r>
      <w:r w:rsidR="00967C23">
        <w:rPr>
          <w:sz w:val="24"/>
          <w:szCs w:val="24"/>
        </w:rPr>
        <w:t xml:space="preserve">consciously </w:t>
      </w:r>
      <w:r w:rsidR="00941747">
        <w:rPr>
          <w:sz w:val="24"/>
          <w:szCs w:val="24"/>
        </w:rPr>
        <w:t>k</w:t>
      </w:r>
      <w:r w:rsidR="00967C23">
        <w:rPr>
          <w:sz w:val="24"/>
          <w:szCs w:val="24"/>
        </w:rPr>
        <w:t xml:space="preserve">now it happened. </w:t>
      </w:r>
    </w:p>
    <w:p w14:paraId="470486DE" w14:textId="098FCCD6" w:rsidR="00967C23" w:rsidRDefault="0004770E" w:rsidP="00022CBF">
      <w:pPr>
        <w:rPr>
          <w:sz w:val="24"/>
          <w:szCs w:val="24"/>
        </w:rPr>
      </w:pPr>
      <w:r>
        <w:rPr>
          <w:sz w:val="24"/>
          <w:szCs w:val="24"/>
        </w:rPr>
        <w:t>No one</w:t>
      </w:r>
      <w:r w:rsidR="00F9478B">
        <w:rPr>
          <w:sz w:val="24"/>
          <w:szCs w:val="24"/>
        </w:rPr>
        <w:t xml:space="preserve">, even the most experienced operators, </w:t>
      </w:r>
      <w:r>
        <w:rPr>
          <w:sz w:val="24"/>
          <w:szCs w:val="24"/>
        </w:rPr>
        <w:t xml:space="preserve">can properly “feel” the </w:t>
      </w:r>
      <w:r w:rsidRPr="006535E5">
        <w:rPr>
          <w:color w:val="FF0000"/>
          <w:sz w:val="24"/>
          <w:szCs w:val="24"/>
        </w:rPr>
        <w:t xml:space="preserve">danger </w:t>
      </w:r>
      <w:r w:rsidR="006535E5" w:rsidRPr="006535E5">
        <w:rPr>
          <w:color w:val="FF0000"/>
          <w:sz w:val="24"/>
          <w:szCs w:val="24"/>
        </w:rPr>
        <w:t xml:space="preserve">line </w:t>
      </w:r>
      <w:r>
        <w:rPr>
          <w:sz w:val="24"/>
          <w:szCs w:val="24"/>
        </w:rPr>
        <w:t>angle so you must understand it exists and er</w:t>
      </w:r>
      <w:r w:rsidR="00941747">
        <w:rPr>
          <w:sz w:val="24"/>
          <w:szCs w:val="24"/>
        </w:rPr>
        <w:t>e</w:t>
      </w:r>
      <w:r>
        <w:rPr>
          <w:sz w:val="24"/>
          <w:szCs w:val="24"/>
        </w:rPr>
        <w:t xml:space="preserve"> to the side of caution and avoid that uneasy feeling of a tilted tractor.</w:t>
      </w:r>
    </w:p>
    <w:p w14:paraId="61754292" w14:textId="0CCDB784" w:rsidR="0004770E" w:rsidRDefault="0004770E" w:rsidP="00022CBF">
      <w:pPr>
        <w:rPr>
          <w:sz w:val="24"/>
          <w:szCs w:val="24"/>
        </w:rPr>
      </w:pPr>
      <w:r>
        <w:rPr>
          <w:sz w:val="24"/>
          <w:szCs w:val="24"/>
        </w:rPr>
        <w:t>As you continue the tilt and the imaginary plumb bob increase</w:t>
      </w:r>
      <w:r w:rsidR="00F9478B">
        <w:rPr>
          <w:sz w:val="24"/>
          <w:szCs w:val="24"/>
        </w:rPr>
        <w:t>s</w:t>
      </w:r>
      <w:r>
        <w:rPr>
          <w:sz w:val="24"/>
          <w:szCs w:val="24"/>
        </w:rPr>
        <w:t xml:space="preserve"> the angle within the tire area, rollover is imminent. Why? You cannot </w:t>
      </w:r>
      <w:r>
        <w:rPr>
          <w:sz w:val="24"/>
          <w:szCs w:val="24"/>
        </w:rPr>
        <w:lastRenderedPageBreak/>
        <w:t>see hidden rocks or ground features that suddenly increase the tilt on the tractor to the roll over point</w:t>
      </w:r>
      <w:r w:rsidR="00F9478B">
        <w:rPr>
          <w:sz w:val="24"/>
          <w:szCs w:val="24"/>
        </w:rPr>
        <w:t xml:space="preserve"> and rollover occurs quickly, </w:t>
      </w:r>
      <w:r w:rsidR="00F9478B" w:rsidRPr="00F9478B">
        <w:rPr>
          <w:b/>
          <w:bCs/>
          <w:i/>
          <w:iCs/>
          <w:sz w:val="24"/>
          <w:szCs w:val="24"/>
          <w:u w:val="single"/>
        </w:rPr>
        <w:t>without warning!!</w:t>
      </w:r>
    </w:p>
    <w:p w14:paraId="4A5D69C9" w14:textId="46A1A35B" w:rsidR="00F9478B" w:rsidRDefault="00F9478B" w:rsidP="00022CBF">
      <w:pPr>
        <w:rPr>
          <w:sz w:val="24"/>
          <w:szCs w:val="24"/>
        </w:rPr>
      </w:pPr>
      <w:r>
        <w:rPr>
          <w:sz w:val="24"/>
          <w:szCs w:val="24"/>
        </w:rPr>
        <w:t>Note the photo below and how increasing the tilt line through the tire increases roll over potential very quickly to the point of no return</w:t>
      </w:r>
      <w:r w:rsidR="006535E5">
        <w:rPr>
          <w:sz w:val="24"/>
          <w:szCs w:val="24"/>
        </w:rPr>
        <w:t xml:space="preserve">, the </w:t>
      </w:r>
      <w:r w:rsidR="006535E5" w:rsidRPr="006535E5">
        <w:rPr>
          <w:b/>
          <w:bCs/>
          <w:color w:val="FF0000"/>
          <w:sz w:val="24"/>
          <w:szCs w:val="24"/>
        </w:rPr>
        <w:t>DANGER</w:t>
      </w:r>
      <w:r w:rsidR="006535E5" w:rsidRPr="006535E5">
        <w:rPr>
          <w:color w:val="FF0000"/>
          <w:sz w:val="24"/>
          <w:szCs w:val="24"/>
        </w:rPr>
        <w:t xml:space="preserve"> </w:t>
      </w:r>
      <w:r w:rsidR="006535E5" w:rsidRPr="006535E5">
        <w:rPr>
          <w:b/>
          <w:bCs/>
          <w:color w:val="FF0000"/>
          <w:sz w:val="24"/>
          <w:szCs w:val="24"/>
        </w:rPr>
        <w:t>LINE</w:t>
      </w:r>
      <w:r w:rsidR="006535E5">
        <w:rPr>
          <w:sz w:val="24"/>
          <w:szCs w:val="24"/>
        </w:rPr>
        <w:t>.</w:t>
      </w:r>
    </w:p>
    <w:p w14:paraId="217DE9FD" w14:textId="5A54DC46" w:rsidR="00967C23" w:rsidRDefault="00F9478B" w:rsidP="00022CBF">
      <w:pPr>
        <w:rPr>
          <w:sz w:val="24"/>
          <w:szCs w:val="24"/>
        </w:rPr>
      </w:pPr>
      <w:r>
        <w:rPr>
          <w:noProof/>
          <w:sz w:val="24"/>
          <w:szCs w:val="24"/>
        </w:rPr>
        <w:drawing>
          <wp:anchor distT="0" distB="0" distL="114300" distR="114300" simplePos="0" relativeHeight="251659264" behindDoc="1" locked="0" layoutInCell="1" allowOverlap="1" wp14:anchorId="220260B5" wp14:editId="13AC64F2">
            <wp:simplePos x="0" y="0"/>
            <wp:positionH relativeFrom="column">
              <wp:posOffset>3810</wp:posOffset>
            </wp:positionH>
            <wp:positionV relativeFrom="paragraph">
              <wp:posOffset>3810</wp:posOffset>
            </wp:positionV>
            <wp:extent cx="3342640" cy="2506980"/>
            <wp:effectExtent l="0" t="0" r="0" b="7620"/>
            <wp:wrapTight wrapText="bothSides">
              <wp:wrapPolygon edited="0">
                <wp:start x="0" y="0"/>
                <wp:lineTo x="0" y="21502"/>
                <wp:lineTo x="21419" y="21502"/>
                <wp:lineTo x="214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2640" cy="25069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If you feel it start and are uncomfortable with the angle, turn down hill to decrease the angle and stabilize the CG again. Stay off hills that are too steep.</w:t>
      </w:r>
    </w:p>
    <w:p w14:paraId="2CD541F7" w14:textId="32A9C25A" w:rsidR="00F9478B" w:rsidRDefault="00F9478B" w:rsidP="00022CBF">
      <w:pPr>
        <w:rPr>
          <w:sz w:val="24"/>
          <w:szCs w:val="24"/>
        </w:rPr>
      </w:pPr>
      <w:r w:rsidRPr="007106FE">
        <w:rPr>
          <w:b/>
          <w:bCs/>
          <w:sz w:val="24"/>
          <w:szCs w:val="24"/>
        </w:rPr>
        <w:t xml:space="preserve">This also speaks to the ABSOLUTE need for the ROPS (roll over protection system) on modern tractors. </w:t>
      </w:r>
      <w:r>
        <w:rPr>
          <w:sz w:val="24"/>
          <w:szCs w:val="24"/>
        </w:rPr>
        <w:t xml:space="preserve">They are installed because rollover IS the number one cause of death on tractors. </w:t>
      </w:r>
    </w:p>
    <w:p w14:paraId="4CB6B1AE" w14:textId="74A88DF4" w:rsidR="00F9478B" w:rsidRDefault="00F9478B" w:rsidP="00022CBF">
      <w:pPr>
        <w:rPr>
          <w:sz w:val="24"/>
          <w:szCs w:val="24"/>
        </w:rPr>
      </w:pPr>
      <w:r>
        <w:rPr>
          <w:sz w:val="24"/>
          <w:szCs w:val="24"/>
        </w:rPr>
        <w:t>The ROPS bars are design</w:t>
      </w:r>
      <w:r w:rsidR="00ED6D1B">
        <w:rPr>
          <w:sz w:val="24"/>
          <w:szCs w:val="24"/>
        </w:rPr>
        <w:t>ed</w:t>
      </w:r>
      <w:r>
        <w:rPr>
          <w:sz w:val="24"/>
          <w:szCs w:val="24"/>
        </w:rPr>
        <w:t xml:space="preserve"> to protect the operator from being crushed BUT, and this is a big BUT, </w:t>
      </w:r>
      <w:r w:rsidRPr="003C0026">
        <w:rPr>
          <w:b/>
          <w:bCs/>
          <w:i/>
          <w:iCs/>
          <w:sz w:val="24"/>
          <w:szCs w:val="24"/>
          <w:u w:val="single"/>
        </w:rPr>
        <w:t xml:space="preserve">you must be wearing your seat belt </w:t>
      </w:r>
      <w:r>
        <w:rPr>
          <w:sz w:val="24"/>
          <w:szCs w:val="24"/>
        </w:rPr>
        <w:t xml:space="preserve">so you are not thrown from the tractor and rolled on. I know it is hard to get into the habitat of wearing a seat belt on a tractor because you jump on and off so much. However, on hilly terrain with a tilt factor, that is not the case. WEAR IT. </w:t>
      </w:r>
    </w:p>
    <w:p w14:paraId="0C9A0E21" w14:textId="77777777" w:rsidR="000E0116" w:rsidRDefault="000E0116" w:rsidP="00022CBF">
      <w:pPr>
        <w:rPr>
          <w:sz w:val="24"/>
          <w:szCs w:val="24"/>
        </w:rPr>
      </w:pPr>
    </w:p>
    <w:p w14:paraId="2A76B7B9" w14:textId="2FB6A30E" w:rsidR="003C0026" w:rsidRDefault="003C0026" w:rsidP="00022CBF">
      <w:pPr>
        <w:rPr>
          <w:sz w:val="24"/>
          <w:szCs w:val="24"/>
        </w:rPr>
      </w:pPr>
      <w:r>
        <w:rPr>
          <w:sz w:val="24"/>
          <w:szCs w:val="24"/>
        </w:rPr>
        <w:t>So now what else can you do to lessen the rollover CG danger on a tractor and give yourself (and your family) every advantage possible?</w:t>
      </w:r>
    </w:p>
    <w:p w14:paraId="1AF5A14C" w14:textId="1FFAD615" w:rsidR="003C0026" w:rsidRDefault="003C0026" w:rsidP="003C0026">
      <w:pPr>
        <w:pStyle w:val="ListParagraph"/>
        <w:numPr>
          <w:ilvl w:val="0"/>
          <w:numId w:val="1"/>
        </w:numPr>
        <w:rPr>
          <w:sz w:val="24"/>
          <w:szCs w:val="24"/>
        </w:rPr>
      </w:pPr>
      <w:r>
        <w:rPr>
          <w:sz w:val="24"/>
          <w:szCs w:val="24"/>
        </w:rPr>
        <w:t>Always have the ROPS installed and up</w:t>
      </w:r>
    </w:p>
    <w:p w14:paraId="74F3AF9A" w14:textId="421C1599" w:rsidR="003C0026" w:rsidRDefault="003C0026" w:rsidP="003C0026">
      <w:pPr>
        <w:pStyle w:val="ListParagraph"/>
        <w:numPr>
          <w:ilvl w:val="0"/>
          <w:numId w:val="1"/>
        </w:numPr>
        <w:rPr>
          <w:sz w:val="24"/>
          <w:szCs w:val="24"/>
        </w:rPr>
      </w:pPr>
      <w:r>
        <w:rPr>
          <w:sz w:val="24"/>
          <w:szCs w:val="24"/>
        </w:rPr>
        <w:t>Always wear a seat belt, especially on any side hill</w:t>
      </w:r>
    </w:p>
    <w:p w14:paraId="4A7556E3" w14:textId="11CE5044" w:rsidR="003C0026" w:rsidRDefault="003C0026" w:rsidP="003C0026">
      <w:pPr>
        <w:pStyle w:val="ListParagraph"/>
        <w:numPr>
          <w:ilvl w:val="0"/>
          <w:numId w:val="1"/>
        </w:numPr>
        <w:rPr>
          <w:sz w:val="24"/>
          <w:szCs w:val="24"/>
        </w:rPr>
      </w:pPr>
      <w:r>
        <w:rPr>
          <w:sz w:val="24"/>
          <w:szCs w:val="24"/>
        </w:rPr>
        <w:t>Have your wheels “turned out” on your tractor</w:t>
      </w:r>
      <w:r w:rsidR="00005410">
        <w:rPr>
          <w:sz w:val="24"/>
          <w:szCs w:val="24"/>
        </w:rPr>
        <w:t xml:space="preserve">, front and back, </w:t>
      </w:r>
      <w:r>
        <w:rPr>
          <w:sz w:val="24"/>
          <w:szCs w:val="24"/>
        </w:rPr>
        <w:t>so you have the widest distance between them possible. This gives you more angle in the safe zone. Your dealer can do it since filled tires are very heavy but have it done</w:t>
      </w:r>
    </w:p>
    <w:p w14:paraId="5EE769C6" w14:textId="5C77DD18" w:rsidR="003C0026" w:rsidRDefault="003C0026" w:rsidP="003C0026">
      <w:pPr>
        <w:pStyle w:val="ListParagraph"/>
        <w:numPr>
          <w:ilvl w:val="0"/>
          <w:numId w:val="1"/>
        </w:numPr>
        <w:rPr>
          <w:sz w:val="24"/>
          <w:szCs w:val="24"/>
        </w:rPr>
      </w:pPr>
      <w:r>
        <w:rPr>
          <w:sz w:val="24"/>
          <w:szCs w:val="24"/>
        </w:rPr>
        <w:t>Make sure your tires are inflated properly, both sides being equal</w:t>
      </w:r>
      <w:r w:rsidR="00034D11">
        <w:rPr>
          <w:sz w:val="24"/>
          <w:szCs w:val="24"/>
        </w:rPr>
        <w:t>. Wide rear tires have more stability than narrow tires.</w:t>
      </w:r>
    </w:p>
    <w:p w14:paraId="7D69C465" w14:textId="56FB87FA" w:rsidR="000E0116" w:rsidRDefault="000E0116" w:rsidP="003C0026">
      <w:pPr>
        <w:pStyle w:val="ListParagraph"/>
        <w:numPr>
          <w:ilvl w:val="0"/>
          <w:numId w:val="1"/>
        </w:numPr>
        <w:rPr>
          <w:sz w:val="24"/>
          <w:szCs w:val="24"/>
        </w:rPr>
      </w:pPr>
      <w:r>
        <w:rPr>
          <w:sz w:val="24"/>
          <w:szCs w:val="24"/>
        </w:rPr>
        <w:t>Dual rear wheels do increase the stability footprint but most of us will not need dual rear tires in the work we do</w:t>
      </w:r>
    </w:p>
    <w:p w14:paraId="0A9C7810" w14:textId="77777777" w:rsidR="000E0116" w:rsidRDefault="000E0116" w:rsidP="000E0116">
      <w:pPr>
        <w:pStyle w:val="ListParagraph"/>
        <w:rPr>
          <w:sz w:val="24"/>
          <w:szCs w:val="24"/>
        </w:rPr>
      </w:pPr>
    </w:p>
    <w:p w14:paraId="3E4CB229" w14:textId="1BC69BE2" w:rsidR="00005410" w:rsidRPr="006D1D84" w:rsidRDefault="003E4F25" w:rsidP="00005410">
      <w:pPr>
        <w:rPr>
          <w:b/>
          <w:bCs/>
          <w:sz w:val="28"/>
          <w:szCs w:val="28"/>
        </w:rPr>
      </w:pPr>
      <w:r w:rsidRPr="006D1D84">
        <w:rPr>
          <w:b/>
          <w:bCs/>
          <w:sz w:val="28"/>
          <w:szCs w:val="28"/>
        </w:rPr>
        <w:t>Tractor flip over, front to back is another danger;</w:t>
      </w:r>
    </w:p>
    <w:p w14:paraId="2D56F27D" w14:textId="4A0E686E" w:rsidR="003E4F25" w:rsidRDefault="003E4F25" w:rsidP="00005410">
      <w:pPr>
        <w:rPr>
          <w:sz w:val="24"/>
          <w:szCs w:val="24"/>
        </w:rPr>
      </w:pPr>
      <w:r>
        <w:rPr>
          <w:noProof/>
          <w:sz w:val="24"/>
          <w:szCs w:val="24"/>
        </w:rPr>
        <w:lastRenderedPageBreak/>
        <w:drawing>
          <wp:anchor distT="0" distB="0" distL="114300" distR="114300" simplePos="0" relativeHeight="251661312" behindDoc="1" locked="0" layoutInCell="1" allowOverlap="1" wp14:anchorId="65BEC1EC" wp14:editId="5512D30C">
            <wp:simplePos x="0" y="0"/>
            <wp:positionH relativeFrom="column">
              <wp:posOffset>72390</wp:posOffset>
            </wp:positionH>
            <wp:positionV relativeFrom="paragraph">
              <wp:posOffset>323850</wp:posOffset>
            </wp:positionV>
            <wp:extent cx="3299460" cy="2074545"/>
            <wp:effectExtent l="0" t="0" r="0" b="1905"/>
            <wp:wrapTight wrapText="bothSides">
              <wp:wrapPolygon edited="0">
                <wp:start x="0" y="0"/>
                <wp:lineTo x="0" y="21421"/>
                <wp:lineTo x="21450" y="21421"/>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9460" cy="207454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The chart below shows the reaction time to a flip over. This can be especially important if you have a</w:t>
      </w:r>
      <w:r w:rsidR="00595F9F">
        <w:rPr>
          <w:sz w:val="24"/>
          <w:szCs w:val="24"/>
        </w:rPr>
        <w:t>n</w:t>
      </w:r>
      <w:r>
        <w:rPr>
          <w:sz w:val="24"/>
          <w:szCs w:val="24"/>
        </w:rPr>
        <w:t xml:space="preserve"> </w:t>
      </w:r>
      <w:r w:rsidR="0061082F">
        <w:rPr>
          <w:sz w:val="24"/>
          <w:szCs w:val="24"/>
        </w:rPr>
        <w:t xml:space="preserve">older </w:t>
      </w:r>
      <w:r>
        <w:rPr>
          <w:sz w:val="24"/>
          <w:szCs w:val="24"/>
        </w:rPr>
        <w:t>tractor like a FORD 8N that is known for its ability to pull hard and flip over fast. The FORD</w:t>
      </w:r>
      <w:r w:rsidR="00605A96">
        <w:rPr>
          <w:sz w:val="24"/>
          <w:szCs w:val="24"/>
        </w:rPr>
        <w:t xml:space="preserve"> </w:t>
      </w:r>
      <w:r>
        <w:rPr>
          <w:sz w:val="24"/>
          <w:szCs w:val="24"/>
        </w:rPr>
        <w:t xml:space="preserve">N </w:t>
      </w:r>
      <w:r w:rsidR="00605A96">
        <w:rPr>
          <w:sz w:val="24"/>
          <w:szCs w:val="24"/>
        </w:rPr>
        <w:t xml:space="preserve">series </w:t>
      </w:r>
      <w:r>
        <w:rPr>
          <w:sz w:val="24"/>
          <w:szCs w:val="24"/>
        </w:rPr>
        <w:t xml:space="preserve">has no </w:t>
      </w:r>
      <w:r w:rsidR="00605A96">
        <w:rPr>
          <w:sz w:val="24"/>
          <w:szCs w:val="24"/>
        </w:rPr>
        <w:t>fac</w:t>
      </w:r>
      <w:r>
        <w:rPr>
          <w:sz w:val="24"/>
          <w:szCs w:val="24"/>
        </w:rPr>
        <w:t xml:space="preserve">tory ROPS system so </w:t>
      </w:r>
      <w:r w:rsidR="00941747">
        <w:rPr>
          <w:sz w:val="24"/>
          <w:szCs w:val="24"/>
        </w:rPr>
        <w:t>be extra</w:t>
      </w:r>
      <w:r>
        <w:rPr>
          <w:sz w:val="24"/>
          <w:szCs w:val="24"/>
        </w:rPr>
        <w:t xml:space="preserve"> cautio</w:t>
      </w:r>
      <w:r w:rsidR="00941747">
        <w:rPr>
          <w:sz w:val="24"/>
          <w:szCs w:val="24"/>
        </w:rPr>
        <w:t>us</w:t>
      </w:r>
      <w:r>
        <w:rPr>
          <w:sz w:val="24"/>
          <w:szCs w:val="24"/>
        </w:rPr>
        <w:t xml:space="preserve"> when pulling heavy items</w:t>
      </w:r>
      <w:r w:rsidR="00945715">
        <w:rPr>
          <w:sz w:val="24"/>
          <w:szCs w:val="24"/>
        </w:rPr>
        <w:t xml:space="preserve"> because you may not notice the front of the tractor is off the ground several feet.</w:t>
      </w:r>
    </w:p>
    <w:p w14:paraId="7D3FF55E" w14:textId="7355BC0F" w:rsidR="00945715" w:rsidRPr="00800802" w:rsidRDefault="00945715" w:rsidP="00005410">
      <w:pPr>
        <w:rPr>
          <w:b/>
          <w:bCs/>
          <w:i/>
          <w:iCs/>
          <w:color w:val="FF0000"/>
          <w:sz w:val="24"/>
          <w:szCs w:val="24"/>
          <w:u w:val="single"/>
        </w:rPr>
      </w:pPr>
      <w:r w:rsidRPr="00800802">
        <w:rPr>
          <w:b/>
          <w:bCs/>
          <w:i/>
          <w:iCs/>
          <w:color w:val="FF0000"/>
          <w:sz w:val="24"/>
          <w:szCs w:val="24"/>
          <w:u w:val="single"/>
        </w:rPr>
        <w:t>Notice the chart states a tractor can go 90 degrees in 1 second at 1.8 MPH.</w:t>
      </w:r>
    </w:p>
    <w:p w14:paraId="2F293C0D" w14:textId="0659D068" w:rsidR="00005410" w:rsidRDefault="00005410" w:rsidP="00005410">
      <w:pPr>
        <w:rPr>
          <w:sz w:val="24"/>
          <w:szCs w:val="24"/>
        </w:rPr>
      </w:pPr>
    </w:p>
    <w:p w14:paraId="0AD265D6" w14:textId="6EE34A36" w:rsidR="003E4F25" w:rsidRDefault="003E4F25" w:rsidP="003A20D5">
      <w:pPr>
        <w:rPr>
          <w:sz w:val="24"/>
          <w:szCs w:val="24"/>
        </w:rPr>
      </w:pPr>
    </w:p>
    <w:p w14:paraId="7BBD83FC" w14:textId="42168DB5" w:rsidR="003E4F25" w:rsidRDefault="0061082F" w:rsidP="00005410">
      <w:pPr>
        <w:rPr>
          <w:sz w:val="24"/>
          <w:szCs w:val="24"/>
        </w:rPr>
      </w:pPr>
      <w:r>
        <w:rPr>
          <w:sz w:val="24"/>
          <w:szCs w:val="24"/>
        </w:rPr>
        <w:t xml:space="preserve">Operating a tractor is fun and one of the basic enjoyments of wildlife </w:t>
      </w:r>
      <w:r w:rsidR="00321FEF">
        <w:rPr>
          <w:sz w:val="24"/>
          <w:szCs w:val="24"/>
        </w:rPr>
        <w:t xml:space="preserve">and farm </w:t>
      </w:r>
      <w:r>
        <w:rPr>
          <w:sz w:val="24"/>
          <w:szCs w:val="24"/>
        </w:rPr>
        <w:t>work</w:t>
      </w:r>
      <w:r w:rsidR="00B67F91">
        <w:rPr>
          <w:sz w:val="24"/>
          <w:szCs w:val="24"/>
        </w:rPr>
        <w:t>. Using it for</w:t>
      </w:r>
      <w:r>
        <w:rPr>
          <w:sz w:val="24"/>
          <w:szCs w:val="24"/>
        </w:rPr>
        <w:t xml:space="preserve"> food plots for deer</w:t>
      </w:r>
      <w:r w:rsidR="00E15179">
        <w:rPr>
          <w:sz w:val="24"/>
          <w:szCs w:val="24"/>
        </w:rPr>
        <w:t>,</w:t>
      </w:r>
      <w:r>
        <w:rPr>
          <w:sz w:val="24"/>
          <w:szCs w:val="24"/>
        </w:rPr>
        <w:t xml:space="preserve"> turkey</w:t>
      </w:r>
      <w:r w:rsidR="00B67F91">
        <w:rPr>
          <w:sz w:val="24"/>
          <w:szCs w:val="24"/>
        </w:rPr>
        <w:t xml:space="preserve">, </w:t>
      </w:r>
      <w:r w:rsidR="00E15179">
        <w:rPr>
          <w:sz w:val="24"/>
          <w:szCs w:val="24"/>
        </w:rPr>
        <w:t xml:space="preserve">dove, </w:t>
      </w:r>
      <w:r w:rsidR="00B67F91">
        <w:rPr>
          <w:sz w:val="24"/>
          <w:szCs w:val="24"/>
        </w:rPr>
        <w:t>clearing land, bush hogging access and egress roads or reclaiming pastures</w:t>
      </w:r>
      <w:r w:rsidR="00E15179">
        <w:rPr>
          <w:sz w:val="24"/>
          <w:szCs w:val="24"/>
        </w:rPr>
        <w:t xml:space="preserve"> are all fun. </w:t>
      </w:r>
      <w:r>
        <w:rPr>
          <w:sz w:val="24"/>
          <w:szCs w:val="24"/>
        </w:rPr>
        <w:t xml:space="preserve"> Know its limitations and operating envelope, keep yourself and your family safe.</w:t>
      </w:r>
    </w:p>
    <w:p w14:paraId="536DF4BA" w14:textId="515F9A56" w:rsidR="003E4F25" w:rsidRDefault="003E4F25" w:rsidP="00005410">
      <w:pPr>
        <w:rPr>
          <w:sz w:val="24"/>
          <w:szCs w:val="24"/>
        </w:rPr>
      </w:pPr>
    </w:p>
    <w:p w14:paraId="3F96EE27" w14:textId="77777777" w:rsidR="003E4F25" w:rsidRDefault="003E4F25" w:rsidP="00005410">
      <w:pPr>
        <w:rPr>
          <w:sz w:val="24"/>
          <w:szCs w:val="24"/>
        </w:rPr>
      </w:pPr>
    </w:p>
    <w:p w14:paraId="2347143D" w14:textId="10F5A450" w:rsidR="003E4F25" w:rsidRDefault="003E4F25" w:rsidP="00005410">
      <w:pPr>
        <w:rPr>
          <w:sz w:val="24"/>
          <w:szCs w:val="24"/>
        </w:rPr>
      </w:pPr>
    </w:p>
    <w:p w14:paraId="5AC208A9" w14:textId="2ADA9DDE" w:rsidR="00005410" w:rsidRDefault="00005410" w:rsidP="00005410">
      <w:pPr>
        <w:rPr>
          <w:sz w:val="24"/>
          <w:szCs w:val="24"/>
        </w:rPr>
      </w:pPr>
      <w:r>
        <w:rPr>
          <w:sz w:val="24"/>
          <w:szCs w:val="24"/>
        </w:rPr>
        <w:t xml:space="preserve">Author- Craig Alderman-QUWF </w:t>
      </w:r>
    </w:p>
    <w:p w14:paraId="1ACB3C70" w14:textId="1D57A403" w:rsidR="00005410" w:rsidRDefault="006535E5" w:rsidP="00005410">
      <w:pPr>
        <w:rPr>
          <w:sz w:val="24"/>
          <w:szCs w:val="24"/>
        </w:rPr>
      </w:pPr>
      <w:hyperlink r:id="rId11" w:history="1">
        <w:r w:rsidRPr="001513F8">
          <w:rPr>
            <w:rStyle w:val="Hyperlink"/>
            <w:sz w:val="24"/>
            <w:szCs w:val="24"/>
          </w:rPr>
          <w:t>calderman@quw.net</w:t>
        </w:r>
      </w:hyperlink>
    </w:p>
    <w:p w14:paraId="6C628F08" w14:textId="71DCF8C6" w:rsidR="006535E5" w:rsidRPr="00005410" w:rsidRDefault="006535E5" w:rsidP="00005410">
      <w:pPr>
        <w:rPr>
          <w:sz w:val="24"/>
          <w:szCs w:val="24"/>
        </w:rPr>
      </w:pPr>
      <w:r>
        <w:rPr>
          <w:rFonts w:cstheme="minorHAnsi"/>
          <w:sz w:val="24"/>
          <w:szCs w:val="24"/>
        </w:rPr>
        <w:t>©</w:t>
      </w:r>
      <w:r>
        <w:rPr>
          <w:sz w:val="24"/>
          <w:szCs w:val="24"/>
        </w:rPr>
        <w:t>2021 QUWF, All Rights Reserved.</w:t>
      </w:r>
    </w:p>
    <w:sectPr w:rsidR="006535E5" w:rsidRPr="00005410" w:rsidSect="003A20D5">
      <w:footerReference w:type="default" r:id="rId12"/>
      <w:pgSz w:w="12240" w:h="15840"/>
      <w:pgMar w:top="810" w:right="990" w:bottom="117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C32AC" w14:textId="77777777" w:rsidR="008108CA" w:rsidRDefault="008108CA" w:rsidP="003C0026">
      <w:pPr>
        <w:spacing w:after="0" w:line="240" w:lineRule="auto"/>
      </w:pPr>
      <w:r>
        <w:separator/>
      </w:r>
    </w:p>
  </w:endnote>
  <w:endnote w:type="continuationSeparator" w:id="0">
    <w:p w14:paraId="4A6CF2A0" w14:textId="77777777" w:rsidR="008108CA" w:rsidRDefault="008108CA" w:rsidP="003C0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627313"/>
      <w:docPartObj>
        <w:docPartGallery w:val="Page Numbers (Bottom of Page)"/>
        <w:docPartUnique/>
      </w:docPartObj>
    </w:sdtPr>
    <w:sdtEndPr>
      <w:rPr>
        <w:noProof/>
      </w:rPr>
    </w:sdtEndPr>
    <w:sdtContent>
      <w:p w14:paraId="3898D96A" w14:textId="6DA7E784" w:rsidR="003C0026" w:rsidRDefault="002A5977" w:rsidP="002A5977">
        <w:pPr>
          <w:pStyle w:val="Footer"/>
        </w:pPr>
        <w:r w:rsidRPr="002A5977">
          <w:rPr>
            <w:sz w:val="16"/>
            <w:szCs w:val="16"/>
          </w:rPr>
          <w:t>Quail and Upland Wildlife Federation (QUWF) SAFETY BULLETIN Tractor Rollover</w:t>
        </w:r>
        <w:r w:rsidR="00D7770C">
          <w:rPr>
            <w:sz w:val="16"/>
            <w:szCs w:val="16"/>
          </w:rPr>
          <w:t>/Flipover</w:t>
        </w:r>
        <w:r w:rsidRPr="002A5977">
          <w:rPr>
            <w:sz w:val="16"/>
            <w:szCs w:val="16"/>
          </w:rPr>
          <w:t>, copyright 2021, all rights reserved.</w:t>
        </w:r>
        <w:r>
          <w:rPr>
            <w:sz w:val="16"/>
            <w:szCs w:val="16"/>
          </w:rPr>
          <w:tab/>
        </w:r>
        <w:r w:rsidR="003C0026">
          <w:fldChar w:fldCharType="begin"/>
        </w:r>
        <w:r w:rsidR="003C0026">
          <w:instrText xml:space="preserve"> PAGE   \* MERGEFORMAT </w:instrText>
        </w:r>
        <w:r w:rsidR="003C0026">
          <w:fldChar w:fldCharType="separate"/>
        </w:r>
        <w:r w:rsidR="003C0026">
          <w:rPr>
            <w:noProof/>
          </w:rPr>
          <w:t>2</w:t>
        </w:r>
        <w:r w:rsidR="003C0026">
          <w:rPr>
            <w:noProof/>
          </w:rPr>
          <w:fldChar w:fldCharType="end"/>
        </w:r>
      </w:p>
    </w:sdtContent>
  </w:sdt>
  <w:p w14:paraId="38336781" w14:textId="25AB52EB" w:rsidR="003C0026" w:rsidRDefault="003C0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07B16" w14:textId="77777777" w:rsidR="008108CA" w:rsidRDefault="008108CA" w:rsidP="003C0026">
      <w:pPr>
        <w:spacing w:after="0" w:line="240" w:lineRule="auto"/>
      </w:pPr>
      <w:r>
        <w:separator/>
      </w:r>
    </w:p>
  </w:footnote>
  <w:footnote w:type="continuationSeparator" w:id="0">
    <w:p w14:paraId="436C9270" w14:textId="77777777" w:rsidR="008108CA" w:rsidRDefault="008108CA" w:rsidP="003C00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073608"/>
    <w:multiLevelType w:val="hybridMultilevel"/>
    <w:tmpl w:val="5F7C8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F14"/>
    <w:rsid w:val="00005410"/>
    <w:rsid w:val="00022CBF"/>
    <w:rsid w:val="00034D11"/>
    <w:rsid w:val="0004770E"/>
    <w:rsid w:val="000E0116"/>
    <w:rsid w:val="001E7362"/>
    <w:rsid w:val="00297C88"/>
    <w:rsid w:val="002A5977"/>
    <w:rsid w:val="00321FEF"/>
    <w:rsid w:val="003A20D5"/>
    <w:rsid w:val="003C0026"/>
    <w:rsid w:val="003E4F25"/>
    <w:rsid w:val="00595F9F"/>
    <w:rsid w:val="00605A96"/>
    <w:rsid w:val="0061082F"/>
    <w:rsid w:val="006535E5"/>
    <w:rsid w:val="006D1D84"/>
    <w:rsid w:val="006D2AB5"/>
    <w:rsid w:val="007106FE"/>
    <w:rsid w:val="00713CD4"/>
    <w:rsid w:val="007453A4"/>
    <w:rsid w:val="00800802"/>
    <w:rsid w:val="008108CA"/>
    <w:rsid w:val="00895808"/>
    <w:rsid w:val="00941747"/>
    <w:rsid w:val="00945715"/>
    <w:rsid w:val="00967C23"/>
    <w:rsid w:val="009A51A3"/>
    <w:rsid w:val="00A71B55"/>
    <w:rsid w:val="00B67F91"/>
    <w:rsid w:val="00B7418E"/>
    <w:rsid w:val="00C4491C"/>
    <w:rsid w:val="00C551D0"/>
    <w:rsid w:val="00CF6264"/>
    <w:rsid w:val="00D50382"/>
    <w:rsid w:val="00D7770C"/>
    <w:rsid w:val="00DC0DE6"/>
    <w:rsid w:val="00E15179"/>
    <w:rsid w:val="00ED6D1B"/>
    <w:rsid w:val="00F60F14"/>
    <w:rsid w:val="00F94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029F5"/>
  <w15:chartTrackingRefBased/>
  <w15:docId w15:val="{AB9F771A-EA3E-4CF0-B8E9-1F408046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026"/>
    <w:pPr>
      <w:ind w:left="720"/>
      <w:contextualSpacing/>
    </w:pPr>
  </w:style>
  <w:style w:type="paragraph" w:styleId="Header">
    <w:name w:val="header"/>
    <w:basedOn w:val="Normal"/>
    <w:link w:val="HeaderChar"/>
    <w:uiPriority w:val="99"/>
    <w:unhideWhenUsed/>
    <w:rsid w:val="003C0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026"/>
  </w:style>
  <w:style w:type="paragraph" w:styleId="Footer">
    <w:name w:val="footer"/>
    <w:basedOn w:val="Normal"/>
    <w:link w:val="FooterChar"/>
    <w:uiPriority w:val="99"/>
    <w:unhideWhenUsed/>
    <w:rsid w:val="003C0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026"/>
  </w:style>
  <w:style w:type="character" w:styleId="Hyperlink">
    <w:name w:val="Hyperlink"/>
    <w:basedOn w:val="DefaultParagraphFont"/>
    <w:uiPriority w:val="99"/>
    <w:unhideWhenUsed/>
    <w:rsid w:val="006535E5"/>
    <w:rPr>
      <w:color w:val="0563C1" w:themeColor="hyperlink"/>
      <w:u w:val="single"/>
    </w:rPr>
  </w:style>
  <w:style w:type="character" w:styleId="UnresolvedMention">
    <w:name w:val="Unresolved Mention"/>
    <w:basedOn w:val="DefaultParagraphFont"/>
    <w:uiPriority w:val="99"/>
    <w:semiHidden/>
    <w:unhideWhenUsed/>
    <w:rsid w:val="00653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lderman@quw.net" TargetMode="Externa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3</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Alderman</dc:creator>
  <cp:keywords/>
  <dc:description/>
  <cp:lastModifiedBy>Craig Alderman</cp:lastModifiedBy>
  <cp:revision>34</cp:revision>
  <cp:lastPrinted>2021-07-19T19:13:00Z</cp:lastPrinted>
  <dcterms:created xsi:type="dcterms:W3CDTF">2021-07-19T16:09:00Z</dcterms:created>
  <dcterms:modified xsi:type="dcterms:W3CDTF">2021-07-19T19:22:00Z</dcterms:modified>
</cp:coreProperties>
</file>